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AE" w:rsidRDefault="005674AE" w:rsidP="00B0320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Na temelju članka 6. Odluke o dodjeli financijskih potpora za programe i projekte udruga i drugih pravnih i fizičkih osoba iz područja promicanja zdravlja (Službeni glasnik Grada Zagreba </w:t>
      </w:r>
      <w:r w:rsidRPr="005C68A8">
        <w:rPr>
          <w:color w:val="000000"/>
        </w:rPr>
        <w:t>20/13</w:t>
      </w:r>
      <w:r>
        <w:rPr>
          <w:color w:val="000000"/>
        </w:rPr>
        <w:t>) gradonačelnik Grada Zagreba objavljuje</w:t>
      </w:r>
    </w:p>
    <w:p w:rsidR="005674AE" w:rsidRDefault="005674AE" w:rsidP="00B0320F">
      <w:pPr>
        <w:pStyle w:val="NormalWeb"/>
        <w:spacing w:before="0" w:after="0"/>
        <w:jc w:val="both"/>
        <w:rPr>
          <w:b/>
          <w:bCs/>
        </w:rPr>
      </w:pPr>
    </w:p>
    <w:p w:rsidR="005674AE" w:rsidRDefault="005674AE" w:rsidP="00B0320F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</w:rPr>
      </w:pPr>
      <w:r>
        <w:rPr>
          <w:b/>
          <w:bCs/>
          <w:color w:val="000080"/>
        </w:rPr>
        <w:br/>
      </w:r>
    </w:p>
    <w:p w:rsidR="005674AE" w:rsidRDefault="005674AE" w:rsidP="00B032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JAVNI  NATJEČAJ </w:t>
      </w:r>
    </w:p>
    <w:p w:rsidR="005674AE" w:rsidRDefault="005674AE" w:rsidP="00B0320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bCs/>
          <w:color w:val="000080"/>
        </w:rPr>
      </w:pPr>
      <w:r>
        <w:rPr>
          <w:rFonts w:ascii="Times New Roman" w:hAnsi="Times New Roman" w:cs="Times New Roman"/>
          <w:b/>
          <w:bCs/>
          <w:color w:val="000080"/>
        </w:rPr>
        <w:t xml:space="preserve">ZA DODJELU </w:t>
      </w:r>
      <w:r w:rsidRPr="005C68A8">
        <w:rPr>
          <w:rFonts w:ascii="Times New Roman" w:hAnsi="Times New Roman" w:cs="Times New Roman"/>
          <w:b/>
          <w:bCs/>
          <w:color w:val="000080"/>
        </w:rPr>
        <w:t>FINANCIJSKIH P</w:t>
      </w:r>
      <w:r>
        <w:rPr>
          <w:rFonts w:ascii="Times New Roman" w:hAnsi="Times New Roman" w:cs="Times New Roman"/>
          <w:b/>
          <w:bCs/>
          <w:color w:val="000080"/>
        </w:rPr>
        <w:t xml:space="preserve">OTPORA </w:t>
      </w:r>
      <w:r w:rsidRPr="005C68A8">
        <w:rPr>
          <w:rFonts w:ascii="Times New Roman" w:hAnsi="Times New Roman" w:cs="Times New Roman"/>
          <w:b/>
          <w:bCs/>
          <w:color w:val="000080"/>
        </w:rPr>
        <w:t>ZA SUFINANCIRANJE PROGRAMA/ PROJEKATA</w:t>
      </w:r>
      <w:r>
        <w:rPr>
          <w:rFonts w:ascii="Times New Roman" w:hAnsi="Times New Roman" w:cs="Times New Roman"/>
          <w:b/>
          <w:bCs/>
          <w:color w:val="000080"/>
        </w:rPr>
        <w:t xml:space="preserve"> UDRUGA I DRUGIH PRAVNIH I FIZIČKIH OSOBA IZ PODRUČJA  PROMICANJA ZDRAVLJA ZA 2014. </w:t>
      </w:r>
    </w:p>
    <w:p w:rsidR="005674AE" w:rsidRDefault="005674AE" w:rsidP="00B0320F">
      <w:pPr>
        <w:pStyle w:val="NormalWeb"/>
        <w:spacing w:before="0" w:after="0"/>
        <w:jc w:val="both"/>
        <w:rPr>
          <w:b/>
          <w:bCs/>
        </w:rPr>
      </w:pPr>
    </w:p>
    <w:p w:rsidR="005674AE" w:rsidRDefault="005674AE" w:rsidP="00B0320F">
      <w:pPr>
        <w:pStyle w:val="NormalWeb"/>
        <w:spacing w:before="0" w:after="0"/>
        <w:jc w:val="both"/>
        <w:rPr>
          <w:b/>
          <w:bCs/>
        </w:rPr>
      </w:pPr>
    </w:p>
    <w:p w:rsidR="005674AE" w:rsidRDefault="005674AE" w:rsidP="00B0320F">
      <w:pPr>
        <w:pStyle w:val="NormalWeb"/>
        <w:spacing w:before="0" w:after="0"/>
        <w:jc w:val="both"/>
        <w:rPr>
          <w:b/>
          <w:bCs/>
        </w:rPr>
      </w:pPr>
    </w:p>
    <w:p w:rsidR="005674AE" w:rsidRDefault="005674AE" w:rsidP="00B032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>
        <w:rPr>
          <w:rStyle w:val="Strong"/>
        </w:rPr>
        <w:t xml:space="preserve">1.  PREDMET   JAVNOG NATJEČAJA </w:t>
      </w:r>
      <w:r>
        <w:t xml:space="preserve"> </w:t>
      </w:r>
    </w:p>
    <w:p w:rsidR="005674AE" w:rsidRDefault="005674AE" w:rsidP="00B0320F">
      <w:pPr>
        <w:pStyle w:val="NormalWeb"/>
        <w:spacing w:before="0" w:after="0"/>
        <w:jc w:val="both"/>
        <w:rPr>
          <w:color w:val="000000"/>
        </w:rPr>
      </w:pPr>
    </w:p>
    <w:p w:rsidR="005674AE" w:rsidRDefault="005674AE" w:rsidP="00B0320F">
      <w:pPr>
        <w:pStyle w:val="NormalWeb"/>
        <w:spacing w:before="0" w:after="0"/>
        <w:ind w:firstLine="708"/>
        <w:jc w:val="both"/>
      </w:pPr>
      <w:r>
        <w:rPr>
          <w:color w:val="000000"/>
        </w:rPr>
        <w:t xml:space="preserve">Predmet ovoga Javnog natječaja (u nastavku teksta: Natječaj) je </w:t>
      </w:r>
      <w:r>
        <w:t xml:space="preserve">prikupljanje pisanih prijedloga programa/projekata udruga  i drugih pravnih i fizičkih osoba </w:t>
      </w:r>
      <w:r>
        <w:rPr>
          <w:b/>
          <w:bCs/>
          <w:u w:val="single"/>
        </w:rPr>
        <w:t xml:space="preserve">iz područja   promicanja zdravlja  </w:t>
      </w:r>
      <w:r>
        <w:t xml:space="preserve">koji će se financirati iz proračuna Grada Zagreba u 2014. </w:t>
      </w:r>
    </w:p>
    <w:p w:rsidR="005674AE" w:rsidRDefault="005674AE" w:rsidP="00C96EA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674AE" w:rsidRDefault="005674AE" w:rsidP="00C96EA8">
      <w:pPr>
        <w:pStyle w:val="NormalWeb"/>
        <w:spacing w:before="0" w:after="0"/>
        <w:jc w:val="both"/>
        <w:rPr>
          <w:color w:val="000000"/>
        </w:rPr>
      </w:pPr>
      <w:bookmarkStart w:id="0" w:name="_GoBack"/>
      <w:bookmarkEnd w:id="0"/>
    </w:p>
    <w:p w:rsidR="005674AE" w:rsidRDefault="005674AE" w:rsidP="00C96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>
        <w:rPr>
          <w:rStyle w:val="Strong"/>
        </w:rPr>
        <w:t>2. VRSTA I VISINA FINANCIJSKE POTPORE</w:t>
      </w:r>
      <w:r>
        <w:t xml:space="preserve"> </w:t>
      </w:r>
    </w:p>
    <w:p w:rsidR="005674AE" w:rsidRDefault="005674AE" w:rsidP="00C96EA8">
      <w:pPr>
        <w:pStyle w:val="NormalWeb"/>
        <w:spacing w:before="0" w:after="0"/>
        <w:jc w:val="both"/>
        <w:rPr>
          <w:color w:val="000000"/>
        </w:rPr>
      </w:pPr>
    </w:p>
    <w:p w:rsidR="005674AE" w:rsidRDefault="005674AE" w:rsidP="00C96EA8">
      <w:pPr>
        <w:pStyle w:val="NormalWeb"/>
        <w:spacing w:before="0" w:after="0"/>
        <w:ind w:firstLine="360"/>
        <w:jc w:val="both"/>
        <w:rPr>
          <w:color w:val="000000"/>
        </w:rPr>
      </w:pPr>
      <w:r>
        <w:rPr>
          <w:color w:val="000000"/>
        </w:rPr>
        <w:t xml:space="preserve">Financijske potpore za pojedini program/projekt odobravaju se u iznosu od </w:t>
      </w:r>
      <w:r>
        <w:rPr>
          <w:b/>
          <w:bCs/>
          <w:color w:val="000000"/>
          <w:u w:val="single"/>
        </w:rPr>
        <w:t>najmanje 10.000,00 kn do najviše 100.000,00 kuna</w:t>
      </w:r>
      <w:r>
        <w:rPr>
          <w:color w:val="000000"/>
        </w:rPr>
        <w:t xml:space="preserve">. </w:t>
      </w:r>
    </w:p>
    <w:p w:rsidR="005674AE" w:rsidRDefault="005674AE" w:rsidP="00C96EA8">
      <w:pPr>
        <w:pStyle w:val="NormalWeb"/>
        <w:spacing w:before="0" w:after="0"/>
        <w:ind w:firstLine="360"/>
        <w:jc w:val="both"/>
      </w:pPr>
      <w:r>
        <w:rPr>
          <w:color w:val="000000"/>
        </w:rPr>
        <w:t xml:space="preserve">Jednokratne financijske potpore za pojedini program/projekt mogu se odobriti u iznosu od najmanje </w:t>
      </w:r>
      <w:r>
        <w:rPr>
          <w:b/>
          <w:bCs/>
        </w:rPr>
        <w:t>5.000,00 kuna do najviše 10.000,00 kuna.</w:t>
      </w:r>
      <w:r>
        <w:rPr>
          <w:color w:val="000000"/>
        </w:rPr>
        <w:t xml:space="preserve"> </w:t>
      </w:r>
    </w:p>
    <w:p w:rsidR="005674AE" w:rsidRDefault="005674AE" w:rsidP="00C96EA8">
      <w:pPr>
        <w:pStyle w:val="NormalWeb"/>
        <w:spacing w:before="0" w:after="0"/>
        <w:ind w:firstLine="360"/>
        <w:jc w:val="both"/>
        <w:rPr>
          <w:color w:val="000000"/>
        </w:rPr>
      </w:pPr>
      <w:r>
        <w:rPr>
          <w:color w:val="000000"/>
        </w:rPr>
        <w:t>Jednokratne financijske potpore mogu se dodijeliti za: obilježavanje značajnijih zdravstvenih i javnozdravstvenih datuma, promicanje zdravstvenih i javnozdravstvenih tema i obilježavanje važnijih obljetnica.</w:t>
      </w:r>
    </w:p>
    <w:p w:rsidR="005674AE" w:rsidRDefault="005674AE" w:rsidP="00C96EA8">
      <w:pPr>
        <w:pStyle w:val="NormalWeb"/>
        <w:spacing w:before="0" w:after="0"/>
        <w:ind w:firstLine="360"/>
        <w:jc w:val="both"/>
        <w:rPr>
          <w:color w:val="000000"/>
        </w:rPr>
      </w:pPr>
      <w:r>
        <w:rPr>
          <w:color w:val="000000"/>
        </w:rPr>
        <w:t xml:space="preserve">Područja promicanja zdravlja koja su od interesa za Grad Zagreb su: </w:t>
      </w:r>
    </w:p>
    <w:p w:rsidR="005674AE" w:rsidRDefault="005674AE" w:rsidP="00C96EA8">
      <w:pPr>
        <w:widowControl w:val="0"/>
        <w:adjustRightInd w:val="0"/>
        <w:ind w:firstLine="709"/>
        <w:jc w:val="both"/>
      </w:pPr>
      <w:r>
        <w:t>1. promicanje zdravlja u okruženju (obitelj, zajednica, vrtić, škole, radna mjesta, mediji);</w:t>
      </w:r>
    </w:p>
    <w:p w:rsidR="005674AE" w:rsidRDefault="005674AE" w:rsidP="00C96EA8">
      <w:pPr>
        <w:widowControl w:val="0"/>
        <w:adjustRightInd w:val="0"/>
        <w:ind w:firstLine="709"/>
        <w:jc w:val="both"/>
      </w:pPr>
      <w:r>
        <w:t>2. promicanje zdravlja za ciljanu populaciju (djecu i mlade, žene i trudnice, vulnerabilne skupine);</w:t>
      </w:r>
    </w:p>
    <w:p w:rsidR="005674AE" w:rsidRDefault="005674AE" w:rsidP="00C96EA8">
      <w:pPr>
        <w:widowControl w:val="0"/>
        <w:adjustRightInd w:val="0"/>
        <w:ind w:firstLine="709"/>
        <w:jc w:val="both"/>
      </w:pPr>
      <w:r>
        <w:t>3. promicanje zdravlja djelovanjem na životne navike i rizične čimbenike zdravlja (dojenje, prehrana, tjelesna aktivnost, higijena i oralna higijena/stres, uporaba sredstva ovisnosti, kolesterol i krvni tlak, povišeni šećer u krvi, spolno prenosive bolesti, ozljede);</w:t>
      </w:r>
    </w:p>
    <w:p w:rsidR="005674AE" w:rsidRDefault="005674AE" w:rsidP="00956189">
      <w:pPr>
        <w:widowControl w:val="0"/>
        <w:adjustRightInd w:val="0"/>
        <w:ind w:firstLine="709"/>
        <w:jc w:val="both"/>
      </w:pPr>
      <w:r>
        <w:t>4. promicanje zdravlja djelovanjem na čimbenike okoliša (voda, zrak, otpad, buka, promet, socijalni okoliš - stanovanje, radni uvjeti, obrazovanje).</w:t>
      </w:r>
    </w:p>
    <w:p w:rsidR="005674AE" w:rsidRDefault="005674AE" w:rsidP="00956189">
      <w:pPr>
        <w:autoSpaceDE w:val="0"/>
        <w:autoSpaceDN w:val="0"/>
        <w:adjustRightInd w:val="0"/>
        <w:jc w:val="both"/>
      </w:pP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</w:pP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bCs/>
        </w:rPr>
      </w:pPr>
      <w:r>
        <w:rPr>
          <w:b/>
          <w:bCs/>
        </w:rPr>
        <w:t xml:space="preserve">3.  </w:t>
      </w:r>
      <w:r>
        <w:rPr>
          <w:b/>
          <w:bCs/>
          <w:shd w:val="clear" w:color="auto" w:fill="99CCFF"/>
        </w:rPr>
        <w:t>UVJETI ZA PRIJAVU</w:t>
      </w:r>
      <w:r>
        <w:rPr>
          <w:b/>
          <w:bCs/>
          <w:caps/>
          <w:shd w:val="clear" w:color="auto" w:fill="99CCFF"/>
        </w:rPr>
        <w:t xml:space="preserve"> NA NATJEČAJ</w:t>
      </w:r>
    </w:p>
    <w:p w:rsidR="005674AE" w:rsidRDefault="005674AE" w:rsidP="00C96EA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Uvjeti Natječaja za prijavu programa/projekta su: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mora biti upisana u Registar udruga Republike Hrvatske, a pravna i fizička osoba u sudski ili drugi odgovarajući registar i imati registrirano sjedište djelovanja u Gradu Zagrebu najmanje jednu godinu prije dana objave Natječaja;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korisnici programa/projekta moraju biti građani Grada Zagreba;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i druga pravna i fizička osoba može na Natječaj prijaviti najviše tri programa/projekta uključujući jednokratnu financijsku potporu;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program ne smije biti redovni program rada udruge i druge pravne i fizičke osobe, program za financiranje članova udruge, program koji je usmjeren isključivo prema investicijskim ulaganjima, izgradnji ili adaptaciji kapitalnih objekata, kupnji opreme te zadovoljavanju temeljnih potreba poslovanja udruge i druge pravne i fizičke osobe;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provođenje programa/projekta ne smije trajati dulje od 12 mjeseci;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program/projekt mora biti besplatan za korisnike kojima je namijenjen;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da za program/projekt nisu u cijelosti već odobrena sredstva iz proračuna Europske unije, državnog proračuna ili proračuna Grada Zagreba;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i druga pravna i fizička osoba mora imati osigurane ljudske i materijalne resurse za provedbu programa/projekta;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da odgovorna osoba udruge i druge pravne i fizičke osobe nije kažnjavana u kaznenom postupku;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udruga i druga pravna i fizička osoba mora voditi transparentno financijsko poslovanje;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da udruga i druga pravna i fizička osoba nema dospjelu nepodmirenu obvezu prema državnom proračunu i proračunu Grada Zagreba, osim ako joj je sukladno posebnim propisima odobrena odgoda plaćanja navedenih obveza, pod uvjetom da se pridržava rokova plaćanja;</w:t>
      </w:r>
    </w:p>
    <w:p w:rsidR="005674AE" w:rsidRDefault="005674AE" w:rsidP="00C96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prijava na Natječaj mora sadržavati sve podatke i dokumentaciju određenu Natječajem.</w:t>
      </w:r>
    </w:p>
    <w:p w:rsidR="005674AE" w:rsidRDefault="005674AE" w:rsidP="00C96EA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Udruge i druge pravne i fizičke osobe čija se djelatnost financira po posebnim propisima ne mogu ostvariti financijsku potporu iz proračuna Grada Zagreba.</w:t>
      </w:r>
    </w:p>
    <w:p w:rsidR="005674AE" w:rsidRDefault="005674AE" w:rsidP="00C96EA8">
      <w:pPr>
        <w:adjustRightInd w:val="0"/>
        <w:jc w:val="both"/>
      </w:pPr>
    </w:p>
    <w:p w:rsidR="005674AE" w:rsidRDefault="005674AE" w:rsidP="00C96EA8">
      <w:pPr>
        <w:jc w:val="both"/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bCs/>
        </w:rPr>
      </w:pPr>
      <w:r>
        <w:rPr>
          <w:b/>
          <w:bCs/>
        </w:rPr>
        <w:t>4.  SADRŽAJ PRIJAVE</w:t>
      </w:r>
      <w:r>
        <w:rPr>
          <w:b/>
          <w:bCs/>
          <w:caps/>
        </w:rPr>
        <w:t xml:space="preserve"> NA NATJEČAJ</w:t>
      </w:r>
    </w:p>
    <w:p w:rsidR="005674AE" w:rsidRDefault="005674AE" w:rsidP="00C96EA8">
      <w:pPr>
        <w:jc w:val="both"/>
      </w:pPr>
    </w:p>
    <w:p w:rsidR="005674AE" w:rsidRDefault="005674AE" w:rsidP="00C96EA8">
      <w:pPr>
        <w:jc w:val="both"/>
      </w:pPr>
      <w:r>
        <w:rPr>
          <w:b/>
          <w:bCs/>
        </w:rPr>
        <w:t>4.1. Obavezni dio prijave su:</w:t>
      </w:r>
      <w:r>
        <w:t xml:space="preserve"> 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ispunjen, potpisan i ovjeren Obrazac za prijavu programa/projekta </w:t>
      </w:r>
      <w:r w:rsidRPr="000A484B">
        <w:rPr>
          <w:b/>
          <w:bCs/>
        </w:rPr>
        <w:t>(Prilog 1 i</w:t>
      </w:r>
      <w:r>
        <w:rPr>
          <w:b/>
          <w:bCs/>
        </w:rPr>
        <w:t xml:space="preserve"> </w:t>
      </w:r>
      <w:r w:rsidRPr="000A484B">
        <w:rPr>
          <w:b/>
          <w:bCs/>
        </w:rPr>
        <w:t>1a);</w:t>
      </w:r>
      <w:r>
        <w:t xml:space="preserve"> 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ispunjen, potpisan i ovjeren Obrazac proračuna programa/projekta </w:t>
      </w:r>
      <w:r w:rsidRPr="000A484B">
        <w:rPr>
          <w:b/>
          <w:bCs/>
        </w:rPr>
        <w:t>(Prilog 2 i 2a);</w:t>
      </w:r>
      <w:r>
        <w:t xml:space="preserve"> 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izvadak iz Registra udruga Republike Hrvatske, sudskog ili drugog odgovarajućeg registra u izvorniku ili preslici s time da ne smije biti stariji od tri mjeseca od dana objave Natječaja;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dokaz o solventnosti (BON1, SOL1, BON2, SOL2), a za udruge (BON2, SOL2) u izvorniku ili u ovjerenoj preslici ne stariji od 30 dana od dana objave Natječaja;</w:t>
      </w:r>
    </w:p>
    <w:p w:rsidR="005674AE" w:rsidRPr="005C68A8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5C68A8">
        <w:rPr>
          <w:color w:val="000000"/>
        </w:rPr>
        <w:t>preslika financijskog izvještaja za 2012. za  pravne i fizičke osobe</w:t>
      </w:r>
      <w:r w:rsidRPr="005C68A8">
        <w:rPr>
          <w:b/>
          <w:bCs/>
          <w:color w:val="000000"/>
        </w:rPr>
        <w:t>,</w:t>
      </w:r>
      <w:r w:rsidRPr="005C68A8">
        <w:rPr>
          <w:color w:val="000000"/>
        </w:rPr>
        <w:t xml:space="preserve"> a za udruge:</w:t>
      </w:r>
    </w:p>
    <w:p w:rsidR="005674AE" w:rsidRPr="005C68A8" w:rsidRDefault="005674AE" w:rsidP="00C96EA8">
      <w:pPr>
        <w:autoSpaceDE w:val="0"/>
        <w:autoSpaceDN w:val="0"/>
        <w:adjustRightInd w:val="0"/>
        <w:ind w:left="705" w:firstLine="168"/>
        <w:rPr>
          <w:color w:val="000000"/>
        </w:rPr>
      </w:pPr>
      <w:r w:rsidRPr="005C68A8">
        <w:rPr>
          <w:color w:val="000000"/>
        </w:rPr>
        <w:t xml:space="preserve">    a) obveznike dvojnog knjigovodstva- presliku godišnjeg financijskog izvještaja za 2012. s potvrdom o prijemu Državnog ureda za reviziju ili FINA-e, u propisanom obliku i to:</w:t>
      </w:r>
    </w:p>
    <w:p w:rsidR="005674AE" w:rsidRPr="005C68A8" w:rsidRDefault="005674AE" w:rsidP="00C96EA8">
      <w:pPr>
        <w:autoSpaceDE w:val="0"/>
        <w:autoSpaceDN w:val="0"/>
        <w:adjustRightInd w:val="0"/>
        <w:ind w:left="765"/>
        <w:rPr>
          <w:color w:val="000000"/>
        </w:rPr>
      </w:pPr>
      <w:r w:rsidRPr="005C68A8">
        <w:rPr>
          <w:color w:val="000000"/>
        </w:rPr>
        <w:t>- Izvještaj o prihodima i rashodima na Obrascu PR-RAS-NPF</w:t>
      </w:r>
    </w:p>
    <w:p w:rsidR="005674AE" w:rsidRPr="005C68A8" w:rsidRDefault="005674AE" w:rsidP="00C96EA8">
      <w:pPr>
        <w:autoSpaceDE w:val="0"/>
        <w:autoSpaceDN w:val="0"/>
        <w:adjustRightInd w:val="0"/>
        <w:ind w:left="765"/>
        <w:rPr>
          <w:color w:val="000000"/>
        </w:rPr>
      </w:pPr>
      <w:r w:rsidRPr="005C68A8">
        <w:rPr>
          <w:color w:val="000000"/>
        </w:rPr>
        <w:t>- Bilancu na Obrascu BIL-NPF i</w:t>
      </w:r>
    </w:p>
    <w:p w:rsidR="005674AE" w:rsidRPr="005C68A8" w:rsidRDefault="005674AE" w:rsidP="00C96EA8">
      <w:pPr>
        <w:autoSpaceDE w:val="0"/>
        <w:autoSpaceDN w:val="0"/>
        <w:adjustRightInd w:val="0"/>
        <w:ind w:left="765"/>
        <w:rPr>
          <w:color w:val="000000"/>
        </w:rPr>
      </w:pPr>
      <w:r w:rsidRPr="005C68A8">
        <w:rPr>
          <w:color w:val="000000"/>
        </w:rPr>
        <w:t>- Bilješke;</w:t>
      </w:r>
    </w:p>
    <w:p w:rsidR="005674AE" w:rsidRPr="005C68A8" w:rsidRDefault="005674AE" w:rsidP="00C96EA8">
      <w:pPr>
        <w:autoSpaceDE w:val="0"/>
        <w:autoSpaceDN w:val="0"/>
        <w:adjustRightInd w:val="0"/>
        <w:ind w:left="1065"/>
        <w:jc w:val="both"/>
        <w:rPr>
          <w:color w:val="000000"/>
        </w:rPr>
      </w:pPr>
      <w:r w:rsidRPr="005C68A8">
        <w:rPr>
          <w:color w:val="000000"/>
        </w:rPr>
        <w:t xml:space="preserve">b) obveznike jednostavnog knjigovodstva - Odluku o nesastavljanju financijskih izvještaja usvojenu od upravljačkog tijela udruge u izvorniku ili preslici te presliku Knjige prihoda i rashoda za 2012.; 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ovjerenu i potpisanu Izjavu o financiranju programa/projekta udruge i druge pravne i fizičke osobe iz sredstava proračuna Europske unije, državnog proračuna ili gradskog proračuna u  godini za koju se program/projekt prijavljuje </w:t>
      </w:r>
      <w:r w:rsidRPr="000A484B">
        <w:rPr>
          <w:b/>
          <w:bCs/>
        </w:rPr>
        <w:t>(Prilog 3);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 xml:space="preserve">ovjerenu i potpisanu Izjavu o partnerstvu ako se program/projekt provodi s partnerom </w:t>
      </w:r>
      <w:r w:rsidRPr="000A484B">
        <w:rPr>
          <w:b/>
          <w:bCs/>
        </w:rPr>
        <w:t>(Prilog 4);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životopis voditelja programa/projekta s naznačenim datumom i potpisom;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uvjerenje o nekažnjavanju odgovorne osobe udruge i druge pravne i fizičke osobe u izvorniku ili u preslici, s tim da uvjerenje ne smije biti starije od 30 dana od dana objave Natječaja;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popis zaposlenih osoba u udruzi i drugoj pravnoj i fizičkoj osobi,  njihovo zvanje, naziv radnog mjesta i sažetak opisa poslova;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potvrdu nadležne porezne uprave o nepostojanju duga prema državnom proračunu u izvorniku ili preslici, ne stariji od 30 dana od dana objave Natječaja;</w:t>
      </w:r>
    </w:p>
    <w:p w:rsidR="005674AE" w:rsidRDefault="005674AE" w:rsidP="00C96EA8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potvrdu trgovačkog društva Zagrebački holding d.o.o., o nepostojanju duga s osnova komunalnih usluga, zakupa i najma, u izvorniku ili preslici ne stariji od 30 dana od dana objave Natječaja.</w:t>
      </w:r>
    </w:p>
    <w:p w:rsidR="005674AE" w:rsidRPr="00A33638" w:rsidRDefault="005674AE" w:rsidP="00A33638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ab/>
      </w:r>
    </w:p>
    <w:p w:rsidR="005674AE" w:rsidRDefault="005674AE" w:rsidP="00C96EA8">
      <w:pPr>
        <w:jc w:val="both"/>
      </w:pPr>
      <w:r>
        <w:rPr>
          <w:b/>
          <w:bCs/>
        </w:rPr>
        <w:t>4.2. Neobavezni dio prijave</w:t>
      </w:r>
    </w:p>
    <w:p w:rsidR="005674AE" w:rsidRPr="007E471F" w:rsidRDefault="005674AE" w:rsidP="00C96EA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>Materijali o prezentaciji rada udruge i druge pravne i fizičke osobe  - isječci iz novina, brošure, publikacije i slično (najviše pet stranica).</w:t>
      </w:r>
    </w:p>
    <w:p w:rsidR="005674AE" w:rsidRDefault="005674AE" w:rsidP="00C96EA8">
      <w:pPr>
        <w:autoSpaceDE w:val="0"/>
        <w:autoSpaceDN w:val="0"/>
        <w:adjustRightInd w:val="0"/>
        <w:ind w:left="708"/>
        <w:jc w:val="both"/>
        <w:rPr>
          <w:b/>
          <w:bCs/>
        </w:rPr>
      </w:pPr>
    </w:p>
    <w:p w:rsidR="005674AE" w:rsidRDefault="005674AE" w:rsidP="00C96EA8">
      <w:pPr>
        <w:jc w:val="both"/>
      </w:pPr>
      <w:r w:rsidRPr="006222AC">
        <w:rPr>
          <w:b/>
          <w:bCs/>
        </w:rPr>
        <w:t xml:space="preserve">4.3. </w:t>
      </w:r>
      <w:r>
        <w:rPr>
          <w:b/>
          <w:bCs/>
        </w:rPr>
        <w:t xml:space="preserve">  </w:t>
      </w:r>
      <w:r w:rsidRPr="006222AC">
        <w:t xml:space="preserve">Zaprimljeni prijedlozi programa/projekata sa svom pratećom dokumentacijom neće se </w:t>
      </w:r>
    </w:p>
    <w:p w:rsidR="005674AE" w:rsidRPr="0080004D" w:rsidRDefault="005674AE" w:rsidP="00C96EA8">
      <w:pPr>
        <w:jc w:val="both"/>
      </w:pPr>
      <w:r w:rsidRPr="006222AC">
        <w:t>vraćati.</w:t>
      </w:r>
    </w:p>
    <w:p w:rsidR="005674AE" w:rsidRDefault="005674AE" w:rsidP="00C96EA8">
      <w:pPr>
        <w:autoSpaceDE w:val="0"/>
        <w:autoSpaceDN w:val="0"/>
        <w:adjustRightInd w:val="0"/>
        <w:jc w:val="both"/>
        <w:rPr>
          <w:b/>
          <w:bCs/>
        </w:rPr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>
        <w:rPr>
          <w:rStyle w:val="Strong"/>
        </w:rPr>
        <w:t>5.  NAČIN PRIJAVE</w:t>
      </w:r>
    </w:p>
    <w:p w:rsidR="005674AE" w:rsidRDefault="005674AE" w:rsidP="00C96EA8">
      <w:pPr>
        <w:jc w:val="both"/>
      </w:pPr>
    </w:p>
    <w:p w:rsidR="005674AE" w:rsidRDefault="005674AE" w:rsidP="00C96EA8">
      <w:pPr>
        <w:ind w:firstLine="708"/>
        <w:jc w:val="both"/>
      </w:pPr>
      <w:r>
        <w:t xml:space="preserve">Prijava programa/projekta </w:t>
      </w:r>
      <w:r>
        <w:rPr>
          <w:b/>
          <w:bCs/>
        </w:rPr>
        <w:t>mora sadržavati</w:t>
      </w:r>
      <w:r>
        <w:t xml:space="preserve"> </w:t>
      </w:r>
      <w:r>
        <w:rPr>
          <w:b/>
          <w:bCs/>
        </w:rPr>
        <w:t>svu dokumentaciju</w:t>
      </w:r>
      <w:r>
        <w:t xml:space="preserve"> koja je navedena u točki 4.1. ovoga natječaja. </w:t>
      </w:r>
    </w:p>
    <w:p w:rsidR="005674AE" w:rsidRDefault="005674AE" w:rsidP="00C96EA8">
      <w:pPr>
        <w:ind w:firstLine="708"/>
        <w:jc w:val="both"/>
      </w:pPr>
      <w:r>
        <w:t xml:space="preserve">Udruge i druge pravne i fizičke osobe svoje programe/projekte moraju prijaviti na </w:t>
      </w:r>
      <w:r>
        <w:rPr>
          <w:b/>
          <w:bCs/>
        </w:rPr>
        <w:t>propisanim obrascima,</w:t>
      </w:r>
      <w:r>
        <w:t xml:space="preserve"> ispunjenim na pisaćem stroju ili na računalu, prema na njima istaknutim uputama.</w:t>
      </w:r>
    </w:p>
    <w:p w:rsidR="005674AE" w:rsidRDefault="005674AE" w:rsidP="00C96EA8">
      <w:pPr>
        <w:ind w:firstLine="708"/>
        <w:jc w:val="both"/>
      </w:pPr>
      <w:r>
        <w:t xml:space="preserve">Udruga, pravna i fizička osoba mora odgovoriti na </w:t>
      </w:r>
      <w:r>
        <w:rPr>
          <w:b/>
          <w:bCs/>
        </w:rPr>
        <w:t>sva pitanja</w:t>
      </w:r>
      <w:r>
        <w:t xml:space="preserve"> iz obrazaca. </w:t>
      </w:r>
    </w:p>
    <w:p w:rsidR="005674AE" w:rsidRDefault="005674AE" w:rsidP="00C96EA8">
      <w:pPr>
        <w:pStyle w:val="NormalWeb"/>
        <w:spacing w:before="0" w:after="0"/>
        <w:ind w:firstLine="708"/>
        <w:jc w:val="both"/>
      </w:pPr>
      <w:r>
        <w:t xml:space="preserve">Obrasci i </w:t>
      </w:r>
      <w:r w:rsidRPr="005C2BE6">
        <w:t xml:space="preserve">Naputak za </w:t>
      </w:r>
      <w:r>
        <w:t xml:space="preserve">dostavljanje prijave programa/projekta za </w:t>
      </w:r>
      <w:r w:rsidRPr="005C2BE6">
        <w:t xml:space="preserve">financijsku potporu </w:t>
      </w:r>
      <w:r>
        <w:t>za programe/projekte udruga i drugih pravnih i fizičkih osoba iz područja promicanja zdravlja iz sredstava proračuna Grada Zagreba za 2014.,  mogu se dobiti:</w:t>
      </w:r>
    </w:p>
    <w:p w:rsidR="005674AE" w:rsidRDefault="005674AE" w:rsidP="00C96EA8">
      <w:pPr>
        <w:pStyle w:val="NormalWeb"/>
        <w:spacing w:before="0" w:after="0"/>
        <w:ind w:firstLine="708"/>
        <w:jc w:val="both"/>
      </w:pPr>
    </w:p>
    <w:p w:rsidR="005674AE" w:rsidRDefault="005674AE" w:rsidP="00C96EA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na </w:t>
      </w:r>
      <w:r w:rsidRPr="005C68A8">
        <w:rPr>
          <w:b/>
          <w:bCs/>
          <w:color w:val="000000"/>
        </w:rPr>
        <w:t>web</w:t>
      </w:r>
      <w:r>
        <w:rPr>
          <w:b/>
          <w:bCs/>
          <w:color w:val="000000"/>
        </w:rPr>
        <w:t xml:space="preserve"> stranici Grada Zagreb</w:t>
      </w:r>
      <w:r>
        <w:rPr>
          <w:color w:val="000000"/>
        </w:rPr>
        <w:t xml:space="preserve">a </w:t>
      </w:r>
      <w:hyperlink r:id="rId5" w:history="1">
        <w:r>
          <w:rPr>
            <w:rStyle w:val="Hyperlink"/>
          </w:rPr>
          <w:t>www.zagreb.hr</w:t>
        </w:r>
      </w:hyperlink>
    </w:p>
    <w:p w:rsidR="005674AE" w:rsidRDefault="005674AE" w:rsidP="00C96EA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u Gradskom uredu za zdravstvo, Zagreb, Ulica Ignjata Đorđića 26 soba 10/I kat, soba 11/I kat, radnim danom u vremenu od 09.00 do 12.00 sati.</w:t>
      </w:r>
    </w:p>
    <w:p w:rsidR="005674AE" w:rsidRDefault="005674AE" w:rsidP="00C96EA8">
      <w:pPr>
        <w:autoSpaceDE w:val="0"/>
        <w:autoSpaceDN w:val="0"/>
        <w:adjustRightInd w:val="0"/>
        <w:ind w:left="708"/>
        <w:jc w:val="both"/>
        <w:rPr>
          <w:b/>
          <w:bCs/>
          <w:color w:val="000000"/>
        </w:rPr>
      </w:pP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Sva pitanja u vezi s Natječajem mogu se tijekom trajanja Natječaja poslati na e-mail: </w:t>
      </w:r>
      <w:hyperlink r:id="rId6" w:history="1">
        <w:r w:rsidRPr="009C7EE0">
          <w:rPr>
            <w:rStyle w:val="Hyperlink"/>
          </w:rPr>
          <w:t>marijana.prevendar@zagreb.hr</w:t>
        </w:r>
      </w:hyperlink>
      <w:r>
        <w:t xml:space="preserve">, </w:t>
      </w:r>
      <w:hyperlink r:id="rId7" w:history="1">
        <w:r w:rsidRPr="00F56F7C">
          <w:rPr>
            <w:rStyle w:val="Hyperlink"/>
          </w:rPr>
          <w:t>antonija.pavkovic@zagreb.hr</w:t>
        </w:r>
      </w:hyperlink>
      <w:r>
        <w:t xml:space="preserve">; </w:t>
      </w:r>
      <w:hyperlink r:id="rId8" w:history="1">
        <w:r w:rsidRPr="000454C5">
          <w:rPr>
            <w:rStyle w:val="Hyperlink"/>
          </w:rPr>
          <w:t>mirela.sentija@zagreb.hr</w:t>
        </w:r>
      </w:hyperlink>
      <w:r>
        <w:t xml:space="preserve">,  najkasnije 3 dana prije isteka roka za predaju prijava na Natječaj. Sva postavljena pitanja s pripadajućim odgovorima nalazit će se, tijekom natječajnog roka, na web stranici Grada Zagreba </w:t>
      </w:r>
      <w:r>
        <w:rPr>
          <w:color w:val="0000FF"/>
          <w:u w:val="single"/>
        </w:rPr>
        <w:t>www.zagreb.hr</w:t>
      </w:r>
      <w:r>
        <w:t xml:space="preserve">.   </w:t>
      </w:r>
    </w:p>
    <w:p w:rsidR="005674AE" w:rsidRDefault="005674AE" w:rsidP="00C96EA8">
      <w:pPr>
        <w:jc w:val="both"/>
        <w:rPr>
          <w:b/>
          <w:bCs/>
        </w:rPr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>
        <w:rPr>
          <w:rStyle w:val="Strong"/>
        </w:rPr>
        <w:t>6. ROK I MJESTO PODNOŠENJA PRIJAVE</w:t>
      </w:r>
    </w:p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pStyle w:val="NormalWeb"/>
        <w:numPr>
          <w:ilvl w:val="0"/>
          <w:numId w:val="4"/>
        </w:numPr>
        <w:spacing w:before="0" w:after="0"/>
        <w:jc w:val="both"/>
      </w:pPr>
      <w:r>
        <w:t xml:space="preserve">Rok za podnošenje prijava na Natječaj je 30 dana od dana objave Natječaja, zaključno </w:t>
      </w:r>
      <w:r>
        <w:rPr>
          <w:b/>
          <w:bCs/>
        </w:rPr>
        <w:t>s 15. studenoga</w:t>
      </w:r>
      <w:r w:rsidRPr="00FC76EB">
        <w:rPr>
          <w:b/>
          <w:bCs/>
        </w:rPr>
        <w:t xml:space="preserve"> 201</w:t>
      </w:r>
      <w:r>
        <w:rPr>
          <w:b/>
          <w:bCs/>
        </w:rPr>
        <w:t>3</w:t>
      </w:r>
      <w:r w:rsidRPr="00FC76EB">
        <w:rPr>
          <w:b/>
          <w:bCs/>
        </w:rPr>
        <w:t>.</w:t>
      </w:r>
    </w:p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pStyle w:val="NormalWeb"/>
        <w:numPr>
          <w:ilvl w:val="0"/>
          <w:numId w:val="4"/>
        </w:numPr>
        <w:spacing w:before="0" w:after="0"/>
        <w:jc w:val="both"/>
        <w:rPr>
          <w:sz w:val="22"/>
          <w:szCs w:val="22"/>
          <w:u w:val="single"/>
        </w:rPr>
      </w:pPr>
      <w:r>
        <w:t>Prijavu na Natječaj treba dostaviti u zatvorenoj omotnici, s naznakom</w:t>
      </w:r>
      <w:r>
        <w:rPr>
          <w:b/>
          <w:bCs/>
          <w:sz w:val="22"/>
          <w:szCs w:val="22"/>
        </w:rPr>
        <w:t xml:space="preserve"> „NE OTVARAJ –  ZA NATJEČAJ  IZ PODRUČJA PROMICANJA ZDRAVLJA“ </w:t>
      </w:r>
      <w:r>
        <w:rPr>
          <w:sz w:val="22"/>
          <w:szCs w:val="22"/>
          <w:u w:val="single"/>
        </w:rPr>
        <w:t>na adresu</w:t>
      </w:r>
    </w:p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GRAD ZAGREB</w:t>
      </w: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GRADSKI URED ZA ZDRAVSTVO </w:t>
      </w: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- za Povjerenstvo za odabir programa/projekta </w:t>
      </w: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iz područja promicanja zdravlja</w:t>
      </w: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10 000 Zagreb </w:t>
      </w: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Ulica Ignjata Đorđića 26 /I</w:t>
      </w:r>
    </w:p>
    <w:p w:rsidR="005674AE" w:rsidRDefault="005674AE" w:rsidP="00C96EA8">
      <w:pPr>
        <w:autoSpaceDE w:val="0"/>
        <w:autoSpaceDN w:val="0"/>
        <w:adjustRightInd w:val="0"/>
        <w:jc w:val="center"/>
        <w:rPr>
          <w:b/>
          <w:bCs/>
        </w:rPr>
      </w:pPr>
    </w:p>
    <w:p w:rsidR="005674AE" w:rsidRDefault="005674AE" w:rsidP="00C96EA8">
      <w:pPr>
        <w:numPr>
          <w:ilvl w:val="0"/>
          <w:numId w:val="5"/>
        </w:numPr>
        <w:jc w:val="both"/>
      </w:pPr>
      <w:r>
        <w:t>Prijave na Natječaj dostavljaju se  poštom na navedenu adresu ili u pisarnicu gradske uprave na istoj adresi.</w:t>
      </w:r>
    </w:p>
    <w:p w:rsidR="005674AE" w:rsidRDefault="005674AE" w:rsidP="00C96EA8">
      <w:pPr>
        <w:pStyle w:val="NormalWeb"/>
        <w:spacing w:before="0" w:after="0"/>
        <w:jc w:val="both"/>
        <w:rPr>
          <w:color w:val="000000"/>
        </w:rPr>
      </w:pPr>
    </w:p>
    <w:p w:rsidR="005674AE" w:rsidRDefault="005674AE" w:rsidP="00C96EA8">
      <w:pPr>
        <w:pStyle w:val="NormalWeb"/>
        <w:spacing w:before="0" w:after="0"/>
        <w:jc w:val="both"/>
        <w:rPr>
          <w:color w:val="000000"/>
        </w:rPr>
      </w:pPr>
    </w:p>
    <w:p w:rsidR="005674AE" w:rsidRDefault="005674AE" w:rsidP="00C96EA8">
      <w:pPr>
        <w:pStyle w:val="NormalWeb"/>
        <w:spacing w:before="0" w:after="0"/>
        <w:jc w:val="both"/>
        <w:rPr>
          <w:color w:val="000000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5674AE">
        <w:tc>
          <w:tcPr>
            <w:tcW w:w="9648" w:type="dxa"/>
            <w:shd w:val="clear" w:color="auto" w:fill="99CCFF"/>
          </w:tcPr>
          <w:p w:rsidR="005674AE" w:rsidRDefault="005674AE" w:rsidP="00C10FE9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9CCFF"/>
              <w:spacing w:before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7. PRIJAVE KOJE SE NEĆE RAZMATRATI</w:t>
            </w:r>
          </w:p>
        </w:tc>
      </w:tr>
    </w:tbl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Neće biti uzeta u razmatranje prijava na Natječaj koja:</w:t>
      </w:r>
    </w:p>
    <w:p w:rsidR="005674AE" w:rsidRDefault="005674AE" w:rsidP="00C96EA8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je dostavljena nakon roka za podnošenje prijava; </w:t>
      </w:r>
    </w:p>
    <w:p w:rsidR="005674AE" w:rsidRDefault="005674AE" w:rsidP="00C96EA8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ne zadovoljava uvjete natječaja iz točke 3. ovoga natječaja; </w:t>
      </w:r>
    </w:p>
    <w:p w:rsidR="005674AE" w:rsidRDefault="005674AE" w:rsidP="00C96EA8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je pisana rukom, poslana elektronskom poštom ili telefaxom; </w:t>
      </w:r>
    </w:p>
    <w:p w:rsidR="005674AE" w:rsidRDefault="005674AE" w:rsidP="00C96EA8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u Obrascu za prijavu programa/projekta ne sadrži odgovore na sva pitanja;</w:t>
      </w:r>
    </w:p>
    <w:p w:rsidR="005674AE" w:rsidRPr="007E471F" w:rsidRDefault="005674AE" w:rsidP="00C96EA8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u Obrascu proračuna programa/projekta ne sadrži sve tražene podatke.</w:t>
      </w:r>
      <w:r>
        <w:tab/>
      </w:r>
    </w:p>
    <w:p w:rsidR="005674AE" w:rsidRPr="007E471F" w:rsidRDefault="005674AE" w:rsidP="00C96EA8">
      <w:pPr>
        <w:autoSpaceDE w:val="0"/>
        <w:autoSpaceDN w:val="0"/>
        <w:adjustRightInd w:val="0"/>
        <w:ind w:left="708"/>
        <w:jc w:val="both"/>
      </w:pPr>
    </w:p>
    <w:p w:rsidR="005674AE" w:rsidRPr="007E471F" w:rsidRDefault="005674AE" w:rsidP="00C96EA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Sve udruge i druge pravne i fizičke osobe koje se prijave na ovaj natječaj, a njihove prijave neće biti razmatrane iz navedenih razloga o tome će biti obaviještene pisanim putem. </w:t>
      </w:r>
    </w:p>
    <w:p w:rsidR="005674AE" w:rsidRDefault="005674AE" w:rsidP="00C96EA8">
      <w:pPr>
        <w:pStyle w:val="NormalWeb"/>
        <w:spacing w:before="0" w:after="0"/>
        <w:jc w:val="both"/>
        <w:rPr>
          <w:b/>
          <w:bCs/>
          <w:color w:val="000000"/>
        </w:rPr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>
        <w:rPr>
          <w:rStyle w:val="Strong"/>
          <w:color w:val="000000"/>
        </w:rPr>
        <w:t>8. ODABIR I NAČIN PROCJENE PROGRAMA/PROJEKATA</w:t>
      </w:r>
    </w:p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</w:pPr>
      <w:r>
        <w:t>Postupak odobravanja financijske potpore provodi Povjerenstvo za odabir programa/projekata iz područja promicanja zdravlja. Gradonačelnik Grada Zagreba odlučuje o dodjeli i visini financijske potpore na temelju izvješća Povjerenstva za odabir programa/projekata iz područja promicanja zdravlja.</w:t>
      </w:r>
    </w:p>
    <w:p w:rsidR="005674AE" w:rsidRDefault="005674AE" w:rsidP="00C96EA8">
      <w:pPr>
        <w:autoSpaceDE w:val="0"/>
        <w:autoSpaceDN w:val="0"/>
        <w:adjustRightInd w:val="0"/>
      </w:pPr>
    </w:p>
    <w:p w:rsidR="005674AE" w:rsidRDefault="005674AE" w:rsidP="00C96EA8">
      <w:pPr>
        <w:ind w:firstLine="705"/>
        <w:jc w:val="both"/>
        <w:rPr>
          <w:b/>
          <w:bCs/>
        </w:rPr>
      </w:pPr>
      <w:r>
        <w:rPr>
          <w:b/>
          <w:bCs/>
        </w:rPr>
        <w:t>Kriteriji za odabir programa/projekta su:</w:t>
      </w:r>
    </w:p>
    <w:p w:rsidR="005674AE" w:rsidRDefault="005674AE" w:rsidP="00C96EA8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kvaliteta i sadržajna inovativnost </w:t>
      </w:r>
      <w:r w:rsidRPr="006220E5">
        <w:t>prijavljenog</w:t>
      </w:r>
      <w:r>
        <w:rPr>
          <w:b/>
          <w:bCs/>
        </w:rPr>
        <w:t xml:space="preserve"> </w:t>
      </w:r>
      <w:r>
        <w:t>programa/projekta;</w:t>
      </w:r>
    </w:p>
    <w:p w:rsidR="005674AE" w:rsidRDefault="005674AE" w:rsidP="00C96EA8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kvaliteta dosadašnjeg rada, uspjesi i iskustvo u provođenju programa/projekta udruge i druge pravne i fizičke osobe;</w:t>
      </w:r>
    </w:p>
    <w:p w:rsidR="005674AE" w:rsidRDefault="005674AE" w:rsidP="00C96EA8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neposredna društvena korist za lokalnu zajednicu te doprinos razvoju civilnog</w:t>
      </w:r>
    </w:p>
    <w:p w:rsidR="005674AE" w:rsidRDefault="005674AE" w:rsidP="00C96EA8">
      <w:pPr>
        <w:autoSpaceDE w:val="0"/>
        <w:autoSpaceDN w:val="0"/>
        <w:adjustRightInd w:val="0"/>
        <w:ind w:left="960" w:hanging="240"/>
        <w:jc w:val="both"/>
      </w:pPr>
      <w:r>
        <w:t>društva;</w:t>
      </w:r>
    </w:p>
    <w:p w:rsidR="005674AE" w:rsidRDefault="005674AE" w:rsidP="00C96EA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financijska, organizacijska i stručna sposobnost za provedbu programa/projekta;</w:t>
      </w:r>
    </w:p>
    <w:p w:rsidR="005674AE" w:rsidRDefault="005674AE" w:rsidP="00C96EA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realan odnos troškova i očekivanih rezultata programa/projekta;</w:t>
      </w:r>
    </w:p>
    <w:p w:rsidR="005674AE" w:rsidRDefault="005674AE" w:rsidP="00C96EA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visina udjela vlastitih sredstava i sredstava iz drugih izvora u provedbi prijavljenog programa/projekta;</w:t>
      </w:r>
    </w:p>
    <w:p w:rsidR="005674AE" w:rsidRDefault="005674AE" w:rsidP="00C96EA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održivost programa/projekta;</w:t>
      </w:r>
    </w:p>
    <w:p w:rsidR="005674AE" w:rsidRDefault="005674AE" w:rsidP="00C96EA8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reference u provođenju programa/projekata Europske unije.</w:t>
      </w:r>
    </w:p>
    <w:p w:rsidR="005674AE" w:rsidRDefault="005674AE" w:rsidP="00C96EA8">
      <w:pPr>
        <w:autoSpaceDE w:val="0"/>
        <w:autoSpaceDN w:val="0"/>
        <w:adjustRightInd w:val="0"/>
        <w:ind w:left="705"/>
        <w:jc w:val="both"/>
      </w:pPr>
    </w:p>
    <w:p w:rsidR="005674AE" w:rsidRDefault="005674AE" w:rsidP="00C96EA8">
      <w:pPr>
        <w:autoSpaceDE w:val="0"/>
        <w:autoSpaceDN w:val="0"/>
        <w:adjustRightInd w:val="0"/>
        <w:spacing w:line="240" w:lineRule="atLeast"/>
        <w:jc w:val="both"/>
      </w:pPr>
      <w:r>
        <w:rPr>
          <w:b/>
          <w:bCs/>
        </w:rPr>
        <w:t>Prednost u ostvarivanju financijske potpore</w:t>
      </w:r>
      <w:r>
        <w:t xml:space="preserve"> imaju udruge i druge pravne i fizičke osobe koje su prethodno uspješno realizirale programe/projekte Europske unije, odnosno koristile financijsku potporu iz proračuna Europske unije ili državnog proračuna u području promicanja zdravlja.</w:t>
      </w:r>
    </w:p>
    <w:p w:rsidR="005674AE" w:rsidRDefault="005674AE" w:rsidP="00C96EA8">
      <w:pPr>
        <w:autoSpaceDE w:val="0"/>
        <w:autoSpaceDN w:val="0"/>
        <w:adjustRightInd w:val="0"/>
        <w:spacing w:line="240" w:lineRule="atLeast"/>
        <w:jc w:val="both"/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</w:pPr>
      <w:r>
        <w:rPr>
          <w:rStyle w:val="Strong"/>
        </w:rPr>
        <w:t>9. ROK I NAČIN OBJAVE REZULTATA NATJEČAJA</w:t>
      </w: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Gradonačelnik Grada Zagreba zaključkom odlučuje o odabiru programa/projekta i visini financijske potpore. </w:t>
      </w: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</w:pPr>
      <w:r>
        <w:t xml:space="preserve">Rezultati Natječaja bit će objavljeni na web stranici Grada Zagreba </w:t>
      </w:r>
      <w:hyperlink r:id="rId9" w:history="1">
        <w:r w:rsidRPr="001170D8">
          <w:rPr>
            <w:rStyle w:val="Hyperlink"/>
          </w:rPr>
          <w:t>www.zagreb.hr</w:t>
        </w:r>
      </w:hyperlink>
      <w:r>
        <w:t xml:space="preserve"> u roku od osam dana od dana donošenja odluke o dodjeli financijskih potpora i visini financijske potpore.</w:t>
      </w:r>
    </w:p>
    <w:p w:rsidR="005674AE" w:rsidRDefault="005674AE" w:rsidP="00C96EA8">
      <w:pPr>
        <w:pStyle w:val="NormalWeb"/>
        <w:spacing w:before="0" w:after="0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5674AE">
        <w:tc>
          <w:tcPr>
            <w:tcW w:w="9288" w:type="dxa"/>
            <w:shd w:val="clear" w:color="auto" w:fill="99CCFF"/>
          </w:tcPr>
          <w:p w:rsidR="005674AE" w:rsidRDefault="005674AE" w:rsidP="00C10FE9">
            <w:pPr>
              <w:pStyle w:val="NormalWeb"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 PRAVO PRIGOVORA</w:t>
            </w:r>
          </w:p>
        </w:tc>
      </w:tr>
    </w:tbl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pStyle w:val="NormalWeb"/>
        <w:spacing w:before="0" w:after="0"/>
        <w:jc w:val="both"/>
      </w:pPr>
      <w:r>
        <w:tab/>
        <w:t>Udruga i druga pravna i fizička osoba koja je sudjelovala u Natječaju može podnijeti prigovor na zaključak o odabiru programa/projekta i visini financijske potpore samo zbog povrede postupka odobravanja financijske potpore.</w:t>
      </w:r>
    </w:p>
    <w:p w:rsidR="005674AE" w:rsidRDefault="005674AE" w:rsidP="00C96EA8">
      <w:pPr>
        <w:pStyle w:val="NormalWeb"/>
        <w:spacing w:before="0" w:after="0"/>
        <w:jc w:val="both"/>
      </w:pPr>
      <w:r>
        <w:tab/>
        <w:t xml:space="preserve">Prigovor se podnosi gradonačelniku, </w:t>
      </w:r>
      <w:r w:rsidRPr="0009406F">
        <w:t>putem Gradskog ureda za zdravstvo,</w:t>
      </w:r>
      <w:r>
        <w:t xml:space="preserve"> u roku osam dana od dana primitka zaključka o odabiru programa/projekata i visini financijske potpore.</w:t>
      </w:r>
    </w:p>
    <w:p w:rsidR="005674AE" w:rsidRDefault="005674AE" w:rsidP="00C96EA8">
      <w:pPr>
        <w:pStyle w:val="NormalWeb"/>
        <w:spacing w:before="0" w:after="0"/>
        <w:jc w:val="both"/>
      </w:pPr>
      <w:r>
        <w:tab/>
        <w:t>O prigovoru odlučuje gradonačelnik.</w:t>
      </w:r>
    </w:p>
    <w:p w:rsidR="005674AE" w:rsidRDefault="005674AE" w:rsidP="00C96EA8">
      <w:pPr>
        <w:pStyle w:val="NormalWeb"/>
        <w:spacing w:before="0" w:after="0"/>
        <w:jc w:val="both"/>
      </w:pPr>
    </w:p>
    <w:p w:rsidR="005674AE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>
        <w:rPr>
          <w:rStyle w:val="Strong"/>
        </w:rPr>
        <w:t>11. POTPISIVANJE UGOVORA</w:t>
      </w:r>
    </w:p>
    <w:p w:rsidR="005674AE" w:rsidRDefault="005674AE" w:rsidP="00C96EA8">
      <w:pPr>
        <w:jc w:val="both"/>
      </w:pPr>
    </w:p>
    <w:p w:rsidR="005674AE" w:rsidRDefault="005674AE" w:rsidP="00C96EA8">
      <w:pPr>
        <w:pStyle w:val="NormalWeb"/>
        <w:spacing w:before="0" w:after="0"/>
        <w:ind w:firstLine="708"/>
        <w:jc w:val="both"/>
        <w:rPr>
          <w:color w:val="000000"/>
        </w:rPr>
      </w:pPr>
      <w:r>
        <w:t>Udruge i druge pravne i fizičke osobe kojima se odobri financijska potpora sklapaju s Gradom Zagrebom ugovor o financijskoj potpori.</w:t>
      </w:r>
    </w:p>
    <w:p w:rsidR="005674AE" w:rsidRDefault="005674AE" w:rsidP="00C96EA8">
      <w:pPr>
        <w:adjustRightInd w:val="0"/>
        <w:ind w:firstLine="708"/>
        <w:jc w:val="both"/>
      </w:pPr>
      <w:r>
        <w:t xml:space="preserve">Ugovorom o financijskoj potpori uređuju se međusobna prava i obveze udruge i druge pravne i fizičke osobe i Grada Zagreba (dinamika, visina, rok i način isplate potpore, rok provedbe programa/projekta, način i dinamika izvješćivanja o provođenju programa/projekta i utrošku sredstava, obveze udruge i druge pravne i fizičke osobe u slučaju nenamjenskog trošenja potpore, obveza vraćanja neutrošenih sredstava i slično). </w:t>
      </w:r>
    </w:p>
    <w:p w:rsidR="005674AE" w:rsidRDefault="005674AE" w:rsidP="00C96EA8">
      <w:pPr>
        <w:adjustRightInd w:val="0"/>
        <w:ind w:firstLine="708"/>
        <w:jc w:val="both"/>
      </w:pPr>
      <w:r>
        <w:t xml:space="preserve">Obrazac proračuna programa/projekta priložen prijavi na Natječaj sastavni je dio ugovora o financijskoj potpori.  </w:t>
      </w:r>
    </w:p>
    <w:p w:rsidR="005674AE" w:rsidRDefault="005674AE" w:rsidP="00C96EA8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Financijska potpora u iznosu od 5.000,00 do 10.000,00 kuna isplaćuje se jednokratno, a financijska potpora u iznosu većem od 10.000,00 kuna isplaćuje se obročno, do kraja tekuće godine. </w:t>
      </w:r>
    </w:p>
    <w:p w:rsidR="005674AE" w:rsidRDefault="005674AE" w:rsidP="00C96EA8">
      <w:pPr>
        <w:pStyle w:val="Header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Udruga i druga pravna i fizička osoba je dužna dostavljati  opisno i financijsko izvješće, dokaze i financijsku dokumentaciju o utrošenim sredstvima. </w:t>
      </w:r>
    </w:p>
    <w:p w:rsidR="005674AE" w:rsidRDefault="005674AE" w:rsidP="00C96EA8"/>
    <w:p w:rsidR="005674AE" w:rsidRPr="00CC4172" w:rsidRDefault="005674AE" w:rsidP="00C96EA8">
      <w:pPr>
        <w:pStyle w:val="Header"/>
        <w:tabs>
          <w:tab w:val="left" w:pos="708"/>
        </w:tabs>
        <w:jc w:val="both"/>
        <w:rPr>
          <w:sz w:val="24"/>
          <w:szCs w:val="24"/>
        </w:rPr>
      </w:pPr>
    </w:p>
    <w:p w:rsidR="005674AE" w:rsidRPr="00CC4172" w:rsidRDefault="005674AE" w:rsidP="00C96EA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</w:rPr>
      </w:pPr>
      <w:r w:rsidRPr="00CC4172">
        <w:rPr>
          <w:rStyle w:val="Strong"/>
        </w:rPr>
        <w:t>12. OBAVIJEST O OBJAVI NATJEČAJA</w:t>
      </w:r>
    </w:p>
    <w:p w:rsidR="005674AE" w:rsidRPr="00CC4172" w:rsidRDefault="005674AE" w:rsidP="00C96EA8"/>
    <w:p w:rsidR="005674AE" w:rsidRPr="00CC4172" w:rsidRDefault="005674AE" w:rsidP="00C96EA8">
      <w:pPr>
        <w:jc w:val="both"/>
      </w:pPr>
      <w:r w:rsidRPr="00CC4172">
        <w:t xml:space="preserve">Predmet Natječaja, podatak o tome gdje se tekst Natječaja objavljuje i rok podnošenja prijava objavljeni su u Obavijesti o objavi javnih natječaja, </w:t>
      </w:r>
      <w:r w:rsidRPr="005C68A8">
        <w:rPr>
          <w:color w:val="000000"/>
        </w:rPr>
        <w:t>u Večernjem listu</w:t>
      </w:r>
      <w:r w:rsidRPr="00CC4172">
        <w:t xml:space="preserve"> zajedno s javnim natječajima koji se istodobno raspisuju i za druga područja za koja se dodjeljuju financijske potpore za programe/projekte udruga</w:t>
      </w:r>
      <w:r>
        <w:t xml:space="preserve"> i drugih pravnih i fizičkih osoba</w:t>
      </w:r>
      <w:r w:rsidRPr="00CC4172">
        <w:t xml:space="preserve"> iz </w:t>
      </w:r>
      <w:r>
        <w:t>proračuna Grada Zagreba za 2014</w:t>
      </w:r>
      <w:r w:rsidRPr="00CC4172">
        <w:t>.</w:t>
      </w:r>
    </w:p>
    <w:p w:rsidR="005674AE" w:rsidRPr="00CC4172" w:rsidRDefault="005674AE" w:rsidP="00C96EA8"/>
    <w:p w:rsidR="005674AE" w:rsidRPr="00CC4172" w:rsidRDefault="005674AE" w:rsidP="00C96EA8">
      <w:pPr>
        <w:jc w:val="both"/>
      </w:pPr>
      <w:r>
        <w:t>Ovaj n</w:t>
      </w:r>
      <w:r w:rsidRPr="00CC4172">
        <w:t xml:space="preserve">atječaj </w:t>
      </w:r>
      <w:r>
        <w:t xml:space="preserve">je objavljen </w:t>
      </w:r>
      <w:r>
        <w:rPr>
          <w:b/>
          <w:bCs/>
        </w:rPr>
        <w:t>16</w:t>
      </w:r>
      <w:r w:rsidRPr="002E6D89">
        <w:rPr>
          <w:b/>
          <w:bCs/>
        </w:rPr>
        <w:t xml:space="preserve">. </w:t>
      </w:r>
      <w:r>
        <w:rPr>
          <w:b/>
          <w:bCs/>
        </w:rPr>
        <w:t xml:space="preserve">listopada </w:t>
      </w:r>
      <w:r w:rsidRPr="002E6D89">
        <w:rPr>
          <w:b/>
          <w:bCs/>
        </w:rPr>
        <w:t>201</w:t>
      </w:r>
      <w:r>
        <w:rPr>
          <w:b/>
          <w:bCs/>
        </w:rPr>
        <w:t>3</w:t>
      </w:r>
      <w:r>
        <w:t xml:space="preserve">. </w:t>
      </w:r>
      <w:r w:rsidRPr="00CC4172">
        <w:t xml:space="preserve"> na web stranici Grada Zagreba </w:t>
      </w:r>
      <w:hyperlink r:id="rId10" w:history="1">
        <w:r w:rsidRPr="00CC4172">
          <w:rPr>
            <w:rStyle w:val="Hyperlink"/>
            <w:color w:val="auto"/>
          </w:rPr>
          <w:t>www.zagreb.hr</w:t>
        </w:r>
      </w:hyperlink>
      <w:r w:rsidRPr="00CC4172">
        <w:t xml:space="preserve"> i na oglasnim pločama gradske uprave.</w:t>
      </w:r>
    </w:p>
    <w:p w:rsidR="005674AE" w:rsidRDefault="005674AE"/>
    <w:sectPr w:rsidR="005674AE" w:rsidSect="00090AD2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33354402"/>
    <w:multiLevelType w:val="hybridMultilevel"/>
    <w:tmpl w:val="6770B2BE"/>
    <w:lvl w:ilvl="0" w:tplc="B01E01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cs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cs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cs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5FDD6A57"/>
    <w:multiLevelType w:val="hybridMultilevel"/>
    <w:tmpl w:val="3282237C"/>
    <w:lvl w:ilvl="0" w:tplc="D3D63A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 w:val="0"/>
        <w:bCs w:val="0"/>
        <w:i w:val="0"/>
        <w:iCs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32696"/>
    <w:multiLevelType w:val="hybridMultilevel"/>
    <w:tmpl w:val="FE222368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cs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EA8"/>
    <w:rsid w:val="00026D32"/>
    <w:rsid w:val="000454C5"/>
    <w:rsid w:val="000529DE"/>
    <w:rsid w:val="00071C90"/>
    <w:rsid w:val="00090AD2"/>
    <w:rsid w:val="0009406F"/>
    <w:rsid w:val="000A484B"/>
    <w:rsid w:val="000D6002"/>
    <w:rsid w:val="001170D8"/>
    <w:rsid w:val="001B6853"/>
    <w:rsid w:val="00217508"/>
    <w:rsid w:val="002E6D89"/>
    <w:rsid w:val="00310F2E"/>
    <w:rsid w:val="003255CC"/>
    <w:rsid w:val="003404A7"/>
    <w:rsid w:val="003B140F"/>
    <w:rsid w:val="003C4776"/>
    <w:rsid w:val="00403CA7"/>
    <w:rsid w:val="004D76C9"/>
    <w:rsid w:val="005674AE"/>
    <w:rsid w:val="005C2BE6"/>
    <w:rsid w:val="005C68A8"/>
    <w:rsid w:val="005F1152"/>
    <w:rsid w:val="00605DFE"/>
    <w:rsid w:val="006145A1"/>
    <w:rsid w:val="006220E5"/>
    <w:rsid w:val="006222AC"/>
    <w:rsid w:val="006916DC"/>
    <w:rsid w:val="006B1B77"/>
    <w:rsid w:val="00747835"/>
    <w:rsid w:val="0075492D"/>
    <w:rsid w:val="007E471F"/>
    <w:rsid w:val="007F67A2"/>
    <w:rsid w:val="0080004D"/>
    <w:rsid w:val="00803DEB"/>
    <w:rsid w:val="00913876"/>
    <w:rsid w:val="00951417"/>
    <w:rsid w:val="00956189"/>
    <w:rsid w:val="00961192"/>
    <w:rsid w:val="009C7EE0"/>
    <w:rsid w:val="009F7AD3"/>
    <w:rsid w:val="00A33638"/>
    <w:rsid w:val="00A831C2"/>
    <w:rsid w:val="00AC1608"/>
    <w:rsid w:val="00B0320F"/>
    <w:rsid w:val="00B1116D"/>
    <w:rsid w:val="00C10FE9"/>
    <w:rsid w:val="00C65E48"/>
    <w:rsid w:val="00C73D6F"/>
    <w:rsid w:val="00C96EA8"/>
    <w:rsid w:val="00CC4172"/>
    <w:rsid w:val="00CD6D2E"/>
    <w:rsid w:val="00D16845"/>
    <w:rsid w:val="00E36B34"/>
    <w:rsid w:val="00EC1C57"/>
    <w:rsid w:val="00F56F7C"/>
    <w:rsid w:val="00FC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96EA8"/>
    <w:rPr>
      <w:color w:val="666666"/>
      <w:u w:val="single"/>
    </w:rPr>
  </w:style>
  <w:style w:type="paragraph" w:styleId="NormalWeb">
    <w:name w:val="Normal (Web)"/>
    <w:basedOn w:val="Normal"/>
    <w:uiPriority w:val="99"/>
    <w:rsid w:val="00C96EA8"/>
    <w:pPr>
      <w:spacing w:before="100" w:after="100"/>
    </w:pPr>
  </w:style>
  <w:style w:type="paragraph" w:styleId="Header">
    <w:name w:val="header"/>
    <w:basedOn w:val="Normal"/>
    <w:link w:val="HeaderChar"/>
    <w:uiPriority w:val="99"/>
    <w:rsid w:val="00C96EA8"/>
    <w:pPr>
      <w:tabs>
        <w:tab w:val="center" w:pos="4320"/>
        <w:tab w:val="right" w:pos="8640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EA8"/>
    <w:rPr>
      <w:rFonts w:ascii="Times New Roman" w:hAnsi="Times New Roman" w:cs="Times New Roman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C96EA8"/>
    <w:pPr>
      <w:tabs>
        <w:tab w:val="left" w:pos="2906"/>
      </w:tabs>
    </w:pPr>
    <w:rPr>
      <w:rFonts w:ascii="Arial" w:eastAsia="Calibri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96EA8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C96EA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0529DE"/>
    <w:pPr>
      <w:shd w:val="clear" w:color="auto" w:fill="000080"/>
    </w:pPr>
    <w:rPr>
      <w:rFonts w:eastAsia="Calibri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61192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ela.sentija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ja.pavkovic@zagreb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na.prevendar@zagreb.h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greb.hr/" TargetMode="External"/><Relationship Id="rId10" Type="http://schemas.openxmlformats.org/officeDocument/2006/relationships/hyperlink" Target="http://www.zagreb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1879</Words>
  <Characters>10713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</dc:title>
  <dc:subject/>
  <dc:creator>Renata Budi</dc:creator>
  <cp:keywords/>
  <dc:description/>
  <cp:lastModifiedBy>Administrator</cp:lastModifiedBy>
  <cp:revision>2</cp:revision>
  <dcterms:created xsi:type="dcterms:W3CDTF">2013-10-14T07:40:00Z</dcterms:created>
  <dcterms:modified xsi:type="dcterms:W3CDTF">2013-10-14T07:40:00Z</dcterms:modified>
</cp:coreProperties>
</file>